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0DAC" w14:textId="77777777" w:rsidR="00DF51F0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9F9303A" w14:textId="77777777" w:rsidR="00DF51F0" w:rsidRPr="000456CE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7BC0E76" w14:textId="77777777" w:rsidR="00DF51F0" w:rsidRPr="000456CE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վճարովի կրթական ծառայություններ մատուցելու մասին</w:t>
      </w:r>
    </w:p>
    <w:p w14:paraId="0483CC91" w14:textId="77777777" w:rsidR="00DF51F0" w:rsidRPr="00144F8C" w:rsidRDefault="00DF51F0" w:rsidP="00DF51F0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572F8A">
        <w:rPr>
          <w:rFonts w:ascii="Sylfaen" w:hAnsi="Sylfaen"/>
          <w:sz w:val="24"/>
          <w:szCs w:val="24"/>
          <w:lang w:val="hy-AM"/>
        </w:rPr>
        <w:t>. Երևան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  <w:t xml:space="preserve">             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144F8C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44F8C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__ ________</w:t>
      </w:r>
      <w:r w:rsidRPr="00144F8C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27FA6">
        <w:rPr>
          <w:rFonts w:ascii="Sylfaen" w:hAnsi="Sylfaen"/>
          <w:b/>
          <w:sz w:val="24"/>
          <w:szCs w:val="24"/>
          <w:lang w:val="hy-AM"/>
        </w:rPr>
        <w:t>20</w:t>
      </w:r>
      <w:r w:rsidRPr="00144F8C">
        <w:rPr>
          <w:rFonts w:ascii="Sylfaen" w:hAnsi="Sylfaen"/>
          <w:b/>
          <w:sz w:val="24"/>
          <w:szCs w:val="24"/>
          <w:lang w:val="hy-AM"/>
        </w:rPr>
        <w:t>2</w:t>
      </w:r>
      <w:r w:rsidR="00144F8C">
        <w:rPr>
          <w:rFonts w:ascii="Sylfaen" w:hAnsi="Sylfaen"/>
          <w:b/>
          <w:sz w:val="24"/>
          <w:szCs w:val="24"/>
          <w:lang w:val="hy-AM"/>
        </w:rPr>
        <w:t>5</w:t>
      </w:r>
      <w:r w:rsidRPr="00E27FA6">
        <w:rPr>
          <w:rFonts w:ascii="Sylfaen" w:hAnsi="Sylfaen"/>
          <w:b/>
          <w:sz w:val="24"/>
          <w:szCs w:val="24"/>
          <w:lang w:val="hy-AM"/>
        </w:rPr>
        <w:t>թ</w:t>
      </w:r>
    </w:p>
    <w:p w14:paraId="1FBACEF2" w14:textId="77777777" w:rsidR="00DF51F0" w:rsidRPr="00572F8A" w:rsidRDefault="00DF51F0" w:rsidP="00DF51F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ԲՄԿ ՊՈ</w:t>
      </w:r>
      <w:r w:rsidRPr="00144F8C">
        <w:rPr>
          <w:rFonts w:ascii="Sylfaen" w:hAnsi="Sylfaen"/>
          <w:sz w:val="24"/>
          <w:szCs w:val="24"/>
          <w:lang w:val="hy-AM"/>
        </w:rPr>
        <w:t>Ի</w:t>
      </w:r>
      <w:r w:rsidRPr="00572F8A">
        <w:rPr>
          <w:rFonts w:ascii="Sylfaen" w:hAnsi="Sylfaen"/>
          <w:sz w:val="24"/>
          <w:szCs w:val="24"/>
          <w:lang w:val="hy-AM"/>
        </w:rPr>
        <w:t xml:space="preserve">Հ Հայ-Ռուսական /Սլավոնական/ համալսարանը /այսուհետ ` Համալսարան/ հիմնվելով 14 նոյեմբերի 2014 թվականին տրված սերիա Բ համար 0014  լիցենզիայի  և  ի դեմս ռեկտոր </w:t>
      </w:r>
      <w:r>
        <w:rPr>
          <w:rFonts w:ascii="Sylfaen" w:hAnsi="Sylfaen"/>
          <w:sz w:val="24"/>
          <w:szCs w:val="24"/>
          <w:lang w:val="hy-AM"/>
        </w:rPr>
        <w:t>Էդվարդ Մարտինի Սանդոյանի</w:t>
      </w:r>
      <w:r w:rsidRPr="00572F8A">
        <w:rPr>
          <w:rFonts w:ascii="Sylfaen" w:hAnsi="Sylfaen"/>
          <w:sz w:val="24"/>
          <w:szCs w:val="24"/>
          <w:lang w:val="hy-AM"/>
        </w:rPr>
        <w:t xml:space="preserve">, ով գործում է Համալսարանի </w:t>
      </w:r>
      <w:r w:rsidRPr="00572F8A">
        <w:rPr>
          <w:rFonts w:ascii="Sylfaen" w:hAnsi="Sylfaen" w:cs="Sylfaen"/>
          <w:sz w:val="24"/>
          <w:szCs w:val="24"/>
          <w:lang w:val="hy-AM"/>
        </w:rPr>
        <w:t>կանոնադրության</w:t>
      </w:r>
      <w:r w:rsidRPr="00572F8A">
        <w:rPr>
          <w:rFonts w:ascii="Sylfaen" w:hAnsi="Sylfaen"/>
          <w:sz w:val="24"/>
          <w:szCs w:val="24"/>
          <w:lang w:val="hy-AM"/>
        </w:rPr>
        <w:t xml:space="preserve"> հիման վրա</w:t>
      </w:r>
      <w:r>
        <w:rPr>
          <w:rFonts w:ascii="Sylfaen" w:hAnsi="Sylfaen"/>
          <w:sz w:val="24"/>
          <w:szCs w:val="24"/>
          <w:lang w:val="hy-AM"/>
        </w:rPr>
        <w:t>,</w:t>
      </w:r>
      <w:r w:rsidRPr="00144F8C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>մի</w:t>
      </w:r>
      <w:r w:rsidRPr="00144F8C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>կողմից</w:t>
      </w:r>
      <w:r>
        <w:rPr>
          <w:rFonts w:ascii="Sylfaen" w:hAnsi="Sylfaen"/>
          <w:sz w:val="24"/>
          <w:szCs w:val="24"/>
          <w:lang w:val="hy-AM"/>
        </w:rPr>
        <w:t>,</w:t>
      </w:r>
      <w:r w:rsidRPr="00144F8C">
        <w:rPr>
          <w:rFonts w:ascii="Sylfaen" w:hAnsi="Sylfaen"/>
          <w:sz w:val="24"/>
          <w:szCs w:val="24"/>
          <w:lang w:val="hy-AM"/>
        </w:rPr>
        <w:t xml:space="preserve"> </w:t>
      </w:r>
      <w:r w:rsidRPr="00572F8A">
        <w:rPr>
          <w:rFonts w:ascii="Sylfaen" w:hAnsi="Sylfaen"/>
          <w:sz w:val="24"/>
          <w:szCs w:val="24"/>
          <w:lang w:val="hy-AM"/>
        </w:rPr>
        <w:t xml:space="preserve">և </w:t>
      </w:r>
      <w:r w:rsidRPr="00144F8C">
        <w:rPr>
          <w:rFonts w:ascii="Sylfaen" w:hAnsi="Sylfaen"/>
          <w:b/>
          <w:sz w:val="24"/>
          <w:szCs w:val="24"/>
          <w:lang w:val="hy-AM"/>
        </w:rPr>
        <w:t xml:space="preserve">_____________________________________________________________ </w:t>
      </w:r>
      <w:r w:rsidRPr="00572F8A">
        <w:rPr>
          <w:rFonts w:ascii="Sylfaen" w:hAnsi="Sylfaen"/>
          <w:sz w:val="24"/>
          <w:szCs w:val="24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5CA1E31E" w14:textId="7F5C0E32" w:rsidR="00DF51F0" w:rsidRDefault="00DF51F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1.Պայմանագրի առարկան</w:t>
      </w:r>
    </w:p>
    <w:p w14:paraId="4992E17F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1.1.  Համալսարանը պարտավորվում է բարձրագույն մասնագիտական կրթության պետական կրթական չափորոշիչների համապատասխան իրականացնել Մագիստրոսի </w:t>
      </w:r>
      <w:r>
        <w:rPr>
          <w:rFonts w:ascii="Sylfaen" w:hAnsi="Sylfaen"/>
          <w:sz w:val="24"/>
          <w:szCs w:val="24"/>
          <w:lang w:val="hy-AM"/>
        </w:rPr>
        <w:t>մեկ</w:t>
      </w:r>
      <w:r w:rsidRPr="00572F8A">
        <w:rPr>
          <w:rFonts w:ascii="Sylfaen" w:hAnsi="Sylfaen"/>
          <w:sz w:val="24"/>
          <w:szCs w:val="24"/>
          <w:lang w:val="hy-AM"/>
        </w:rPr>
        <w:t>ամյա</w:t>
      </w:r>
      <w:r w:rsidRPr="00FC2A9B">
        <w:rPr>
          <w:rFonts w:ascii="Sylfaen" w:hAnsi="Sylfaen"/>
          <w:b/>
          <w:sz w:val="24"/>
          <w:szCs w:val="24"/>
          <w:lang w:val="hy-AM"/>
        </w:rPr>
        <w:t>___________________________</w:t>
      </w:r>
      <w:r w:rsidRPr="00572F8A">
        <w:rPr>
          <w:rFonts w:ascii="Sylfaen" w:hAnsi="Sylfaen"/>
          <w:sz w:val="24"/>
          <w:szCs w:val="24"/>
          <w:lang w:val="hy-AM"/>
        </w:rPr>
        <w:t>մասնագիտության</w:t>
      </w:r>
      <w:r>
        <w:rPr>
          <w:rFonts w:ascii="Sylfaen" w:hAnsi="Sylfaen"/>
          <w:b/>
          <w:sz w:val="24"/>
          <w:szCs w:val="24"/>
          <w:lang w:val="hy-AM"/>
        </w:rPr>
        <w:t>_________________________________</w:t>
      </w:r>
      <w:r w:rsidRPr="00572F8A">
        <w:rPr>
          <w:rFonts w:ascii="Sylfaen" w:hAnsi="Sylfaen"/>
          <w:sz w:val="24"/>
          <w:szCs w:val="24"/>
          <w:lang w:val="hy-AM"/>
        </w:rPr>
        <w:t>կրթական ծրագիրը առկա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43AB395B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մագիստրոսի 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1AC4325A" w14:textId="77777777" w:rsidR="00DF51F0" w:rsidRDefault="00DF51F0" w:rsidP="00DF51F0">
      <w:pPr>
        <w:spacing w:after="0" w:line="240" w:lineRule="auto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CC5573" w14:textId="77777777" w:rsidR="00DF51F0" w:rsidRPr="00572F8A" w:rsidRDefault="00DF51F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2. Կողմերի իրավունքները</w:t>
      </w:r>
    </w:p>
    <w:p w14:paraId="00F703CF" w14:textId="77777777" w:rsidR="00DF51F0" w:rsidRPr="00572F8A" w:rsidRDefault="00DF51F0" w:rsidP="00DF51F0">
      <w:pPr>
        <w:spacing w:after="0"/>
        <w:ind w:left="360" w:firstLine="34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 Համալսարանն իրավունք ունի.</w:t>
      </w:r>
    </w:p>
    <w:p w14:paraId="1F59C663" w14:textId="77777777" w:rsidR="00DF51F0" w:rsidRPr="00CD393E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521C818E" w14:textId="77777777" w:rsidR="00DF51F0" w:rsidRPr="00C628A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2.1.2. </w:t>
      </w:r>
      <w:r>
        <w:rPr>
          <w:rFonts w:ascii="Sylfaen" w:hAnsi="Sylfaen"/>
          <w:sz w:val="24"/>
          <w:szCs w:val="24"/>
          <w:lang w:val="hy-AM"/>
        </w:rPr>
        <w:t xml:space="preserve">Արտակարգ, ինչպես նաև </w:t>
      </w:r>
      <w:r w:rsidRPr="00572F8A">
        <w:rPr>
          <w:rFonts w:ascii="Sylfaen" w:hAnsi="Sylfaen"/>
          <w:sz w:val="24"/>
          <w:szCs w:val="24"/>
          <w:lang w:val="hy-AM"/>
        </w:rPr>
        <w:t xml:space="preserve">Ֆորս մաժորային </w:t>
      </w:r>
      <w:r>
        <w:rPr>
          <w:rFonts w:ascii="Sylfaen" w:hAnsi="Sylfaen"/>
          <w:sz w:val="24"/>
          <w:szCs w:val="24"/>
          <w:lang w:val="hy-AM"/>
        </w:rPr>
        <w:t>իրավիճակներում</w:t>
      </w:r>
      <w:r w:rsidRPr="00572F8A">
        <w:rPr>
          <w:rFonts w:ascii="Sylfaen" w:hAnsi="Sylfaen"/>
          <w:sz w:val="24"/>
          <w:szCs w:val="24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 մարմինների </w:t>
      </w:r>
      <w:r>
        <w:rPr>
          <w:rFonts w:ascii="Sylfaen" w:hAnsi="Sylfaen"/>
          <w:sz w:val="24"/>
          <w:szCs w:val="24"/>
          <w:lang w:val="hy-AM"/>
        </w:rPr>
        <w:t>կարգադրություններ</w:t>
      </w:r>
      <w:r w:rsidRPr="00572F8A">
        <w:rPr>
          <w:rFonts w:ascii="Sylfaen" w:hAnsi="Sylfaen"/>
          <w:sz w:val="24"/>
          <w:szCs w:val="24"/>
          <w:lang w:val="hy-AM"/>
        </w:rPr>
        <w:t xml:space="preserve"> և այլն) </w:t>
      </w:r>
      <w:r>
        <w:rPr>
          <w:rFonts w:ascii="Sylfaen" w:hAnsi="Sylfaen"/>
          <w:sz w:val="24"/>
          <w:szCs w:val="24"/>
          <w:lang w:val="hy-AM"/>
        </w:rPr>
        <w:t>Համալսարանն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իրավունք ունի</w:t>
      </w:r>
      <w:r w:rsidRPr="00FF3AA2">
        <w:rPr>
          <w:rFonts w:ascii="Sylfaen" w:hAnsi="Sylfaen"/>
          <w:sz w:val="24"/>
          <w:szCs w:val="24"/>
          <w:lang w:val="hy-AM"/>
        </w:rPr>
        <w:t xml:space="preserve"> ամբողջ ուսումնական գործընթացը </w:t>
      </w:r>
      <w:r>
        <w:rPr>
          <w:rFonts w:ascii="Sylfaen" w:hAnsi="Sylfaen"/>
          <w:sz w:val="24"/>
          <w:szCs w:val="24"/>
          <w:lang w:val="hy-AM"/>
        </w:rPr>
        <w:t>և</w:t>
      </w:r>
      <w:r w:rsidRPr="00FF3AA2">
        <w:rPr>
          <w:rFonts w:ascii="Sylfaen" w:hAnsi="Sylfaen"/>
          <w:sz w:val="24"/>
          <w:szCs w:val="24"/>
          <w:lang w:val="hy-AM"/>
        </w:rPr>
        <w:t xml:space="preserve"> սույն պայմանագրով նախատեսված </w:t>
      </w:r>
      <w:r>
        <w:rPr>
          <w:rFonts w:ascii="Sylfaen" w:hAnsi="Sylfaen"/>
          <w:sz w:val="24"/>
          <w:szCs w:val="24"/>
          <w:lang w:val="hy-AM"/>
        </w:rPr>
        <w:t>պարտականություններ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ծառայություններն</w:t>
      </w:r>
      <w:r w:rsidRPr="00FF3AA2">
        <w:rPr>
          <w:rFonts w:ascii="Sylfaen" w:hAnsi="Sylfaen"/>
          <w:sz w:val="24"/>
          <w:szCs w:val="24"/>
          <w:lang w:val="hy-AM"/>
        </w:rPr>
        <w:t xml:space="preserve"> իրականացնել և մատուցել հեռահար (օնլայն) կարգով՝ ընտրելով դրանց կատարման համար համապատասխան ձևաչափ և հարթակ,</w:t>
      </w:r>
    </w:p>
    <w:p w14:paraId="2AA315C4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4D86D50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4</w:t>
      </w:r>
      <w:r w:rsidRPr="00572F8A">
        <w:rPr>
          <w:rFonts w:ascii="Sylfaen" w:hAnsi="Sylfaen"/>
          <w:sz w:val="24"/>
          <w:szCs w:val="24"/>
          <w:lang w:val="hy-AM"/>
        </w:rPr>
        <w:t>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 ՝ ՀՀ օրենսդրությամբ և Համալսարանի ներքին ակտերով սահմանած դեպքերում և կարգով:</w:t>
      </w:r>
    </w:p>
    <w:p w14:paraId="48A7125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 Ուսանողն իրավունք ունի.</w:t>
      </w:r>
    </w:p>
    <w:p w14:paraId="4C7727D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lastRenderedPageBreak/>
        <w:t>2.2.1. դիմել Համալսարանի աշխատակիցներին` ուսումնական գործընթացին առնչվող հարցերով,</w:t>
      </w:r>
    </w:p>
    <w:p w14:paraId="1240183C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2.2.2. ս</w:t>
      </w:r>
      <w:r w:rsidRPr="00572F8A">
        <w:rPr>
          <w:rFonts w:ascii="Sylfaen" w:hAnsi="Sylfaen" w:cs="Sylfaen"/>
          <w:sz w:val="24"/>
          <w:szCs w:val="24"/>
          <w:lang w:val="hy-AM"/>
        </w:rPr>
        <w:t>տանալ</w:t>
      </w:r>
      <w:r w:rsidRPr="00572F8A">
        <w:rPr>
          <w:rFonts w:ascii="Sylfaen" w:hAnsi="Sylfaen"/>
          <w:sz w:val="24"/>
          <w:szCs w:val="24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3FEE60F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370A627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246FF8F9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76AF337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2.2.6. վճարովի հիմունքով օգտվելու լրացուցիչ կրթական ծառայություններից,</w:t>
      </w:r>
    </w:p>
    <w:p w14:paraId="3A5608E3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119FD033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3B02DEF0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կարգով,</w:t>
      </w:r>
    </w:p>
    <w:p w14:paraId="782F6FAE" w14:textId="77777777" w:rsidR="00DF51F0" w:rsidRPr="00572F8A" w:rsidRDefault="00DF51F0" w:rsidP="00DF51F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lang w:val="hy-AM"/>
        </w:rPr>
      </w:pPr>
      <w:r w:rsidRPr="00572F8A">
        <w:rPr>
          <w:rFonts w:ascii="Sylfaen" w:eastAsiaTheme="minorHAnsi" w:hAnsi="Sylfaen" w:cstheme="minorBidi"/>
          <w:lang w:val="hy-AM"/>
        </w:rPr>
        <w:t xml:space="preserve">2.2.10. անհրաժեշտության դեպքում ստանալու ակադեմիական արձակուրդ՝  ՀՀ օրենսդրությամբ և  </w:t>
      </w:r>
      <w:r w:rsidRPr="00572F8A">
        <w:rPr>
          <w:rFonts w:ascii="Sylfaen" w:hAnsi="Sylfaen"/>
          <w:lang w:val="hy-AM"/>
        </w:rPr>
        <w:t>Համալսարանի ներքին ակտերով սահմանած  կարգով,</w:t>
      </w:r>
      <w:r w:rsidRPr="00572F8A">
        <w:rPr>
          <w:rFonts w:ascii="Sylfaen" w:eastAsiaTheme="minorHAnsi" w:hAnsi="Sylfaen" w:cstheme="minorBidi"/>
          <w:lang w:val="hy-AM"/>
        </w:rPr>
        <w:t xml:space="preserve"> </w:t>
      </w:r>
    </w:p>
    <w:p w14:paraId="4EDC65E3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783DA315" w14:textId="77777777" w:rsidR="00DF51F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2.2.12. </w:t>
      </w:r>
      <w:r w:rsidRPr="00572F8A">
        <w:rPr>
          <w:rFonts w:ascii="Sylfaen" w:hAnsi="Sylfaen" w:cs="Sylfaen"/>
          <w:sz w:val="24"/>
          <w:szCs w:val="24"/>
          <w:lang w:val="hy-AM"/>
        </w:rPr>
        <w:t>վերականգնելու</w:t>
      </w:r>
      <w:r w:rsidRPr="00572F8A">
        <w:rPr>
          <w:rFonts w:ascii="Sylfaen" w:hAnsi="Sylfaen"/>
          <w:sz w:val="24"/>
          <w:szCs w:val="24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27AF856E" w14:textId="77777777" w:rsidR="00866E51" w:rsidRDefault="00866E51" w:rsidP="00DF51F0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A652DD" w14:textId="0E0D1A1D" w:rsidR="00DF51F0" w:rsidRPr="00572F8A" w:rsidRDefault="00DF51F0" w:rsidP="00DF51F0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3. Համալսարանի պարտականությունները</w:t>
      </w:r>
    </w:p>
    <w:p w14:paraId="5AC5DA6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  Համալսարանը պարտավոր է.</w:t>
      </w:r>
    </w:p>
    <w:p w14:paraId="73586D78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226C7C72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36EEF1F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07C54E53" w14:textId="77777777" w:rsidR="00DF51F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375A8578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356F3D">
        <w:rPr>
          <w:rFonts w:ascii="Sylfaen" w:hAnsi="Sylfaen"/>
          <w:sz w:val="23"/>
          <w:szCs w:val="23"/>
          <w:lang w:val="hy-AM"/>
        </w:rPr>
        <w:lastRenderedPageBreak/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26BF12BA" w14:textId="77777777" w:rsidR="00DF51F0" w:rsidRPr="006600F7" w:rsidRDefault="00DF51F0" w:rsidP="00DF51F0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3E4403" w14:textId="77777777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4. Ուսանողի պարտականությունները</w:t>
      </w:r>
    </w:p>
    <w:p w14:paraId="6EC3E3C7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 Ուսանողը պարտավոր է.</w:t>
      </w:r>
    </w:p>
    <w:p w14:paraId="6C064E70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48FC1659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4.1.2. պատշաճ կատարել ուսման վարձի վճարումը՝ սույն պայմանագրի 5 –րդ գլխով նախատեսված չափերով և ժամկետներում,</w:t>
      </w:r>
    </w:p>
    <w:p w14:paraId="09F23152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2B5ADA3A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5772A8D4" w14:textId="77777777" w:rsidR="00DF51F0" w:rsidRPr="00572F8A" w:rsidRDefault="00DF51F0" w:rsidP="00DF51F0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5. Ուսման վարձի վճարման կարգը</w:t>
      </w:r>
    </w:p>
    <w:p w14:paraId="64C3AAF9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Pr="00144F8C">
        <w:rPr>
          <w:rFonts w:ascii="Sylfaen" w:hAnsi="Sylfaen"/>
          <w:sz w:val="24"/>
          <w:szCs w:val="24"/>
          <w:lang w:val="hy-AM"/>
        </w:rPr>
        <w:tab/>
        <w:t>_______________________________________ ՀՀ դրամ՝ յուրաքանչյուր ուսումնական տարվա համար_____________________________________ ՀՀ դրամ:</w:t>
      </w:r>
    </w:p>
    <w:p w14:paraId="41830A1E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5B27FDCF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2840D108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599FE9C9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66D8A19A" w14:textId="77777777" w:rsidR="00DF51F0" w:rsidRDefault="00144F8C" w:rsidP="00144F8C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 xml:space="preserve">5.6. Ուսումնառության ամբողջ ընթացքում 5.1. կետում նշված ուսման ընդհանուր  և տարեկան  վարձի չափը փոփոխման ենթակա չէ, բացառությամբ Համալսարանից հեռացված և </w:t>
      </w:r>
      <w:r w:rsidRPr="00144F8C">
        <w:rPr>
          <w:rFonts w:ascii="Sylfaen" w:hAnsi="Sylfaen"/>
          <w:sz w:val="24"/>
          <w:szCs w:val="24"/>
          <w:lang w:val="hy-AM"/>
        </w:rPr>
        <w:lastRenderedPageBreak/>
        <w:t>հետագայում վերականգնված Ուսանողի ուսման վարձի (այս դեպքում վերականգնված Ուսանողի հետ կնքվում է նոր պայմանագիր):</w:t>
      </w:r>
    </w:p>
    <w:p w14:paraId="3471D535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FBC8C21" w14:textId="63CC6CAB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6. Պայմանագրի փոփոխման և լուծման հիմքերը</w:t>
      </w:r>
    </w:p>
    <w:p w14:paraId="1F58992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24F7DB0A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539AC3C2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7354BAFF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1496BA7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757BCAAE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6.3.3. ակադեմիական անբավարար առաջադիմություն ցուցաբերելու պատճառով, </w:t>
      </w:r>
    </w:p>
    <w:p w14:paraId="291B6D8C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1C4662E9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6.4. Ուսանողը իրավասու է միակողմանի կարգով լուծել պայմանագիրը և ազատվել Համալսարանից.</w:t>
      </w:r>
    </w:p>
    <w:p w14:paraId="534D5052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6.4.1. իր դիմումի համաձայն հետագա ուսումից հրաժարվելու դեպքում,</w:t>
      </w:r>
    </w:p>
    <w:p w14:paraId="580F4529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6.4.2. այլ բուհ տեղափոխվելու դեպքում: </w:t>
      </w:r>
    </w:p>
    <w:p w14:paraId="5CDD1AE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295DBDB3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է:</w:t>
      </w:r>
    </w:p>
    <w:p w14:paraId="0C435532" w14:textId="77777777" w:rsidR="00DF51F0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5A5384FC" w14:textId="77777777" w:rsidR="001E1513" w:rsidRDefault="001E1513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28187D" w14:textId="2E825DC1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7. Կողմերի պատասխանատվությունը</w:t>
      </w:r>
    </w:p>
    <w:p w14:paraId="3340252A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7.1. Սույն պայմանագրով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3EDE871D" w14:textId="77777777" w:rsidR="00DF51F0" w:rsidRPr="002D5D74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471EA768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C60ADAE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9F2289E" w14:textId="7E090DBB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8. Պայմանագրի գործողության ժամկետը և այլ պայմաններ</w:t>
      </w:r>
    </w:p>
    <w:p w14:paraId="5A0D215E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44C6099C" w14:textId="77777777" w:rsidR="00DF51F0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8.2. Սույն պայմանագիրը կնքված է երկու օրինակով, որոնք ունեն հավասարազոր իրավաբանական ուժ:</w:t>
      </w:r>
    </w:p>
    <w:p w14:paraId="7C6B862D" w14:textId="77777777" w:rsidR="00144F8C" w:rsidRPr="00CD393E" w:rsidRDefault="00144F8C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8.3.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44F8C">
        <w:rPr>
          <w:rFonts w:ascii="Sylfaen" w:hAnsi="Sylfaen"/>
          <w:sz w:val="24"/>
          <w:szCs w:val="24"/>
          <w:lang w:val="hy-AM"/>
        </w:rPr>
        <w:t>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համաձայն):</w:t>
      </w:r>
    </w:p>
    <w:p w14:paraId="6245483B" w14:textId="77777777" w:rsidR="00866E51" w:rsidRDefault="00866E51" w:rsidP="00DF51F0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4076AC0" w14:textId="3B23AA33" w:rsidR="00DF51F0" w:rsidRDefault="00DF51F0" w:rsidP="00DF51F0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DF51F0" w:rsidRPr="00807DE4" w14:paraId="5D78A8B0" w14:textId="77777777" w:rsidTr="00E54CEC">
        <w:trPr>
          <w:trHeight w:val="383"/>
        </w:trPr>
        <w:tc>
          <w:tcPr>
            <w:tcW w:w="4896" w:type="dxa"/>
          </w:tcPr>
          <w:p w14:paraId="6B973212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ԲՄԿ ՊՈՒՀ</w:t>
            </w:r>
          </w:p>
          <w:p w14:paraId="2268D314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Հայ-Ռուսական /Սլավոնական/</w:t>
            </w:r>
          </w:p>
          <w:p w14:paraId="1B6E87E7" w14:textId="63F3B1AB" w:rsidR="00DF51F0" w:rsidRPr="008E3749" w:rsidRDefault="00DF51F0" w:rsidP="00866E51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Համալսարան</w:t>
            </w:r>
          </w:p>
        </w:tc>
        <w:tc>
          <w:tcPr>
            <w:tcW w:w="5560" w:type="dxa"/>
          </w:tcPr>
          <w:p w14:paraId="7A6064EF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5F0D119E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1369D0B7" w14:textId="77777777" w:rsidR="00DF51F0" w:rsidRPr="00677D82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DF51F0" w:rsidRPr="00866E51" w14:paraId="1B4E6142" w14:textId="77777777" w:rsidTr="00E54CEC">
        <w:trPr>
          <w:trHeight w:val="383"/>
        </w:trPr>
        <w:tc>
          <w:tcPr>
            <w:tcW w:w="4896" w:type="dxa"/>
          </w:tcPr>
          <w:p w14:paraId="78EC4838" w14:textId="77777777" w:rsidR="00DF51F0" w:rsidRPr="00807DE4" w:rsidRDefault="00DF51F0" w:rsidP="00E54CEC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1B9B75D8" w14:textId="77777777" w:rsidR="00DF51F0" w:rsidRPr="00677D82" w:rsidRDefault="00DF51F0" w:rsidP="00E54CEC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րդշին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3604AFB8" w14:textId="77777777" w:rsidR="00DF51F0" w:rsidRPr="006600F7" w:rsidRDefault="00DF51F0" w:rsidP="00E54CEC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</w:tc>
        <w:tc>
          <w:tcPr>
            <w:tcW w:w="5560" w:type="dxa"/>
          </w:tcPr>
          <w:p w14:paraId="6CD5EDEC" w14:textId="77777777" w:rsidR="00DF51F0" w:rsidRPr="00190D77" w:rsidRDefault="00DF51F0" w:rsidP="00866E51">
            <w:pPr>
              <w:spacing w:after="0" w:line="240" w:lineRule="auto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66156CE5" w14:textId="77777777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5EFF7843" w14:textId="77777777" w:rsidR="00DF51F0" w:rsidRPr="00190D77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9B591D6" w14:textId="77777777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15A87D03" w14:textId="77777777" w:rsidR="00DF51F0" w:rsidRPr="000D1CD3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7114BB7" w14:textId="77777777" w:rsidR="00604FC2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</w:p>
          <w:p w14:paraId="1C9803DB" w14:textId="77777777" w:rsidR="00604FC2" w:rsidRDefault="00604FC2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BD08D64" w14:textId="1D929CD9" w:rsidR="00DF51F0" w:rsidRPr="000D1CD3" w:rsidRDefault="00DF51F0" w:rsidP="00866E51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ACD231A" w14:textId="77777777" w:rsidR="00DF51F0" w:rsidRPr="000D1CD3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7AC853F7" w14:textId="77777777" w:rsidR="00DF51F0" w:rsidRPr="00190D77" w:rsidRDefault="00DF51F0" w:rsidP="00E54CEC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24A1B6B" w14:textId="77777777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5C24163C" w14:textId="16F3D593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56DC913B" w14:textId="77777777" w:rsidR="00604FC2" w:rsidRDefault="00604FC2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F75D02A" w14:textId="1748972F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15BFC955" w14:textId="77777777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0C43ACF1" w14:textId="235523D3" w:rsidR="00DF51F0" w:rsidRPr="00E81A7D" w:rsidRDefault="00DF51F0" w:rsidP="00866E51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</w:tc>
      </w:tr>
      <w:tr w:rsidR="00DF51F0" w:rsidRPr="00677D82" w14:paraId="0AF229FB" w14:textId="77777777" w:rsidTr="00E54CEC">
        <w:trPr>
          <w:trHeight w:val="383"/>
        </w:trPr>
        <w:tc>
          <w:tcPr>
            <w:tcW w:w="4896" w:type="dxa"/>
          </w:tcPr>
          <w:p w14:paraId="2B97D2BA" w14:textId="7A7C032E" w:rsidR="00866E51" w:rsidRDefault="00DF51F0" w:rsidP="00E54CEC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</w:p>
          <w:p w14:paraId="28F5F44C" w14:textId="5A632ECB" w:rsidR="00DF51F0" w:rsidRPr="00807DE4" w:rsidRDefault="00866E51" w:rsidP="00866E51">
            <w:pPr>
              <w:spacing w:after="0"/>
              <w:rPr>
                <w:rFonts w:ascii="Sylfaen" w:hAnsi="Sylfaen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___________________________</w:t>
            </w:r>
          </w:p>
          <w:p w14:paraId="5623CB7C" w14:textId="5B750148" w:rsidR="00DF51F0" w:rsidRPr="00807DE4" w:rsidRDefault="00DF51F0" w:rsidP="00F343FF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</w:tc>
        <w:tc>
          <w:tcPr>
            <w:tcW w:w="5560" w:type="dxa"/>
          </w:tcPr>
          <w:p w14:paraId="4EEC43EA" w14:textId="77777777" w:rsidR="00866E51" w:rsidRDefault="00DF51F0" w:rsidP="00E54CEC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</w:p>
          <w:p w14:paraId="3A20BB6A" w14:textId="52CFDF9B" w:rsidR="00DF51F0" w:rsidRPr="00807DE4" w:rsidRDefault="00866E51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                        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________________________</w:t>
            </w:r>
          </w:p>
          <w:p w14:paraId="14C2A9A0" w14:textId="3FD139F0" w:rsidR="00DF51F0" w:rsidRPr="000C202E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</w:tc>
      </w:tr>
    </w:tbl>
    <w:p w14:paraId="6E57E7AC" w14:textId="386857A4" w:rsidR="00E26C3F" w:rsidRPr="00866E51" w:rsidRDefault="00866E51">
      <w:pPr>
        <w:rPr>
          <w:sz w:val="24"/>
          <w:szCs w:val="24"/>
          <w:lang w:val="hy-AM"/>
        </w:rPr>
      </w:pPr>
      <w:r w:rsidRPr="00866E51">
        <w:rPr>
          <w:sz w:val="24"/>
          <w:szCs w:val="24"/>
          <w:lang w:val="hy-AM"/>
        </w:rPr>
        <w:t xml:space="preserve">           ԿՏ</w:t>
      </w:r>
    </w:p>
    <w:sectPr w:rsidR="00E26C3F" w:rsidRPr="00866E51" w:rsidSect="006600F7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0"/>
    <w:rsid w:val="000008B0"/>
    <w:rsid w:val="000E52B4"/>
    <w:rsid w:val="00144F8C"/>
    <w:rsid w:val="001E1513"/>
    <w:rsid w:val="00604FC2"/>
    <w:rsid w:val="007F210B"/>
    <w:rsid w:val="00866E51"/>
    <w:rsid w:val="009B6CAC"/>
    <w:rsid w:val="00B44799"/>
    <w:rsid w:val="00DF51F0"/>
    <w:rsid w:val="00F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EF8E"/>
  <w15:chartTrackingRefBased/>
  <w15:docId w15:val="{B179A3E1-C830-4590-A3EF-C63B5316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F0"/>
    <w:pPr>
      <w:ind w:left="720"/>
      <w:contextualSpacing/>
    </w:pPr>
  </w:style>
  <w:style w:type="table" w:styleId="TableGrid">
    <w:name w:val="Table Grid"/>
    <w:basedOn w:val="TableNormal"/>
    <w:uiPriority w:val="59"/>
    <w:rsid w:val="00DF51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dcterms:created xsi:type="dcterms:W3CDTF">2025-07-10T13:45:00Z</dcterms:created>
  <dcterms:modified xsi:type="dcterms:W3CDTF">2025-07-10T13:45:00Z</dcterms:modified>
</cp:coreProperties>
</file>